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F84" w14:textId="0ADDBC7A" w:rsidR="00113A21" w:rsidRDefault="009E405C" w:rsidP="009E405C">
      <w:pPr>
        <w:pStyle w:val="Titre"/>
      </w:pPr>
      <w:r>
        <w:t>Demande de Valorisation des Acquis (VA)</w:t>
      </w:r>
    </w:p>
    <w:p w14:paraId="77943F2D" w14:textId="7F4FF35E" w:rsidR="009E405C" w:rsidRDefault="009E405C" w:rsidP="009E405C"/>
    <w:p w14:paraId="640CFC3F" w14:textId="77777777" w:rsidR="009E405C" w:rsidRDefault="009E405C" w:rsidP="009E405C">
      <w:pPr>
        <w:pStyle w:val="Titre1"/>
      </w:pPr>
      <w:r>
        <w:t xml:space="preserve">Coordonnées </w:t>
      </w:r>
    </w:p>
    <w:p w14:paraId="6135D5FA" w14:textId="77777777" w:rsidR="009E405C" w:rsidRDefault="009E405C" w:rsidP="009E405C">
      <w:r>
        <w:t>Nom : ________________________________</w:t>
      </w:r>
    </w:p>
    <w:p w14:paraId="695EB089" w14:textId="77777777" w:rsidR="009E405C" w:rsidRDefault="009E405C" w:rsidP="009E405C">
      <w:r>
        <w:t>Prénom : ______________________________</w:t>
      </w:r>
    </w:p>
    <w:p w14:paraId="70A75401" w14:textId="4454A131" w:rsidR="009E405C" w:rsidRDefault="009E405C" w:rsidP="009E405C">
      <w:r>
        <w:t xml:space="preserve">Section visée/suivie 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Psychomotricité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Optométrie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Optique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ATNUP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Aide-soignant</w:t>
      </w:r>
    </w:p>
    <w:p w14:paraId="5E4E9B34" w14:textId="77777777" w:rsidR="009E405C" w:rsidRPr="00AD1137" w:rsidRDefault="009E405C" w:rsidP="009E405C">
      <w:r>
        <w:t>Tel : +32 ____ / ___ ___ ___. Mail : __________________________ @_______________________</w:t>
      </w:r>
    </w:p>
    <w:p w14:paraId="08A50903" w14:textId="3B55306B" w:rsidR="009E405C" w:rsidRDefault="009E405C" w:rsidP="009E405C">
      <w:r>
        <w:t>Date de la demande : ____/____/20____</w:t>
      </w:r>
    </w:p>
    <w:p w14:paraId="4E2F5B07" w14:textId="728835CD" w:rsidR="00655A3C" w:rsidRDefault="00655A3C" w:rsidP="009E405C">
      <w:r>
        <w:t>Année académique visée par la demande : ________</w:t>
      </w:r>
    </w:p>
    <w:p w14:paraId="59FFDD8A" w14:textId="51E94B83" w:rsidR="009E405C" w:rsidRDefault="009E405C" w:rsidP="009E405C">
      <w:pPr>
        <w:pStyle w:val="Titre1"/>
      </w:pPr>
      <w:r>
        <w:t>Objet de la demande</w:t>
      </w:r>
    </w:p>
    <w:p w14:paraId="1BBD3971" w14:textId="77777777" w:rsidR="009E405C" w:rsidRDefault="009E405C" w:rsidP="009E405C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Demande d’admission à une UE/Section </w:t>
      </w:r>
    </w:p>
    <w:p w14:paraId="60DED671" w14:textId="77777777" w:rsidR="009E405C" w:rsidRDefault="009E405C" w:rsidP="009E405C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Valorisation d’acquis à la suite d’une décision de refus (interne)</w:t>
      </w:r>
    </w:p>
    <w:p w14:paraId="5FD58936" w14:textId="518F48F8" w:rsidR="009E405C" w:rsidRDefault="009E405C" w:rsidP="009E405C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Valorisation d’acquis pour une UE/Section (externe)</w:t>
      </w:r>
    </w:p>
    <w:p w14:paraId="098FEEAA" w14:textId="239D3540" w:rsidR="009E405C" w:rsidRDefault="009E405C" w:rsidP="009E405C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Autre, préciser :  ________________________________________________________________</w:t>
      </w:r>
    </w:p>
    <w:p w14:paraId="7CE40E07" w14:textId="30EA45CF" w:rsidR="009E405C" w:rsidRDefault="009E405C" w:rsidP="009E405C">
      <w:pPr>
        <w:pStyle w:val="Titre1"/>
      </w:pPr>
      <w:r>
        <w:t xml:space="preserve">Détail de la demande </w:t>
      </w:r>
      <w:r w:rsidRPr="007055C3">
        <w:rPr>
          <w:b w:val="0"/>
          <w:bCs/>
        </w:rPr>
        <w:t>(merci d’être complet et de préciser les annexes à prendre en considération</w:t>
      </w:r>
      <w:r w:rsidR="007055C3">
        <w:rPr>
          <w:b w:val="0"/>
          <w:bCs/>
        </w:rPr>
        <w:t>.</w:t>
      </w:r>
      <w:r w:rsidRPr="007055C3">
        <w:rPr>
          <w:b w:val="0"/>
          <w:bCs/>
        </w:rPr>
        <w:t>) </w:t>
      </w:r>
      <w:r>
        <w:t>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405C" w14:paraId="1751023F" w14:textId="77777777" w:rsidTr="00C31621">
        <w:tc>
          <w:tcPr>
            <w:tcW w:w="9062" w:type="dxa"/>
          </w:tcPr>
          <w:p w14:paraId="17BF0C8C" w14:textId="77777777" w:rsidR="009E405C" w:rsidRDefault="009E405C" w:rsidP="00C31621"/>
        </w:tc>
      </w:tr>
      <w:tr w:rsidR="009E405C" w14:paraId="578C7C34" w14:textId="77777777" w:rsidTr="00C31621">
        <w:tc>
          <w:tcPr>
            <w:tcW w:w="9062" w:type="dxa"/>
          </w:tcPr>
          <w:p w14:paraId="19CFE4E2" w14:textId="77777777" w:rsidR="009E405C" w:rsidRDefault="009E405C" w:rsidP="00C31621"/>
        </w:tc>
      </w:tr>
      <w:tr w:rsidR="009E405C" w14:paraId="7E8B7D0E" w14:textId="77777777" w:rsidTr="00C31621">
        <w:tc>
          <w:tcPr>
            <w:tcW w:w="9062" w:type="dxa"/>
          </w:tcPr>
          <w:p w14:paraId="4385C962" w14:textId="77777777" w:rsidR="009E405C" w:rsidRDefault="009E405C" w:rsidP="00C31621"/>
        </w:tc>
      </w:tr>
      <w:tr w:rsidR="009E405C" w14:paraId="450FDA1D" w14:textId="77777777" w:rsidTr="00C31621">
        <w:tc>
          <w:tcPr>
            <w:tcW w:w="9062" w:type="dxa"/>
          </w:tcPr>
          <w:p w14:paraId="484974BA" w14:textId="77777777" w:rsidR="009E405C" w:rsidRDefault="009E405C" w:rsidP="00C31621"/>
        </w:tc>
      </w:tr>
      <w:tr w:rsidR="009E405C" w14:paraId="0FFCB621" w14:textId="77777777" w:rsidTr="00C31621">
        <w:tc>
          <w:tcPr>
            <w:tcW w:w="9062" w:type="dxa"/>
          </w:tcPr>
          <w:p w14:paraId="0C2F5C83" w14:textId="77777777" w:rsidR="009E405C" w:rsidRDefault="009E405C" w:rsidP="00C31621"/>
        </w:tc>
      </w:tr>
      <w:tr w:rsidR="009E405C" w14:paraId="7A584C2E" w14:textId="77777777" w:rsidTr="00C31621">
        <w:tc>
          <w:tcPr>
            <w:tcW w:w="9062" w:type="dxa"/>
          </w:tcPr>
          <w:p w14:paraId="6CE3CDBA" w14:textId="77777777" w:rsidR="009E405C" w:rsidRDefault="009E405C" w:rsidP="00C31621"/>
        </w:tc>
      </w:tr>
      <w:tr w:rsidR="009E405C" w14:paraId="5A43D0A6" w14:textId="77777777" w:rsidTr="00C31621">
        <w:tc>
          <w:tcPr>
            <w:tcW w:w="9062" w:type="dxa"/>
          </w:tcPr>
          <w:p w14:paraId="286F8B68" w14:textId="77777777" w:rsidR="009E405C" w:rsidRDefault="009E405C" w:rsidP="00C31621"/>
        </w:tc>
      </w:tr>
      <w:tr w:rsidR="009E405C" w14:paraId="31F1D673" w14:textId="77777777" w:rsidTr="00C31621">
        <w:tc>
          <w:tcPr>
            <w:tcW w:w="9062" w:type="dxa"/>
          </w:tcPr>
          <w:p w14:paraId="76A84F29" w14:textId="77777777" w:rsidR="009E405C" w:rsidRDefault="009E405C" w:rsidP="00C31621"/>
        </w:tc>
      </w:tr>
      <w:tr w:rsidR="009E405C" w14:paraId="56DE73C7" w14:textId="77777777" w:rsidTr="00C31621">
        <w:tc>
          <w:tcPr>
            <w:tcW w:w="9062" w:type="dxa"/>
          </w:tcPr>
          <w:p w14:paraId="25BCCBAD" w14:textId="77777777" w:rsidR="009E405C" w:rsidRDefault="009E405C" w:rsidP="00C31621"/>
        </w:tc>
      </w:tr>
      <w:tr w:rsidR="009E405C" w14:paraId="0DD19832" w14:textId="77777777" w:rsidTr="00C31621">
        <w:tc>
          <w:tcPr>
            <w:tcW w:w="9062" w:type="dxa"/>
          </w:tcPr>
          <w:p w14:paraId="2F0C8185" w14:textId="77777777" w:rsidR="009E405C" w:rsidRDefault="009E405C" w:rsidP="00C31621"/>
        </w:tc>
      </w:tr>
      <w:tr w:rsidR="009E405C" w14:paraId="71A03231" w14:textId="77777777" w:rsidTr="00C31621">
        <w:tc>
          <w:tcPr>
            <w:tcW w:w="9062" w:type="dxa"/>
          </w:tcPr>
          <w:p w14:paraId="3CC87794" w14:textId="77777777" w:rsidR="009E405C" w:rsidRDefault="009E405C" w:rsidP="00C31621"/>
        </w:tc>
      </w:tr>
      <w:tr w:rsidR="009E405C" w14:paraId="403DB198" w14:textId="77777777" w:rsidTr="00C31621">
        <w:tc>
          <w:tcPr>
            <w:tcW w:w="9062" w:type="dxa"/>
          </w:tcPr>
          <w:p w14:paraId="29B2824E" w14:textId="77777777" w:rsidR="009E405C" w:rsidRDefault="009E405C" w:rsidP="00C31621"/>
        </w:tc>
      </w:tr>
      <w:tr w:rsidR="009E405C" w14:paraId="4A853852" w14:textId="77777777" w:rsidTr="00C31621">
        <w:tc>
          <w:tcPr>
            <w:tcW w:w="9062" w:type="dxa"/>
          </w:tcPr>
          <w:p w14:paraId="19D2E418" w14:textId="77777777" w:rsidR="009E405C" w:rsidRDefault="009E405C" w:rsidP="00C31621"/>
        </w:tc>
      </w:tr>
      <w:tr w:rsidR="009E405C" w14:paraId="3CF245A1" w14:textId="77777777" w:rsidTr="00C31621">
        <w:tc>
          <w:tcPr>
            <w:tcW w:w="9062" w:type="dxa"/>
          </w:tcPr>
          <w:p w14:paraId="176FF40D" w14:textId="77777777" w:rsidR="009E405C" w:rsidRDefault="009E405C" w:rsidP="00C31621"/>
        </w:tc>
      </w:tr>
    </w:tbl>
    <w:p w14:paraId="3BADDB33" w14:textId="77777777" w:rsidR="009E405C" w:rsidRPr="009E405C" w:rsidRDefault="009E405C" w:rsidP="009E405C"/>
    <w:sectPr w:rsidR="009E405C" w:rsidRPr="009E405C" w:rsidSect="00876994">
      <w:headerReference w:type="default" r:id="rId8"/>
      <w:footerReference w:type="even" r:id="rId9"/>
      <w:footerReference w:type="default" r:id="rId10"/>
      <w:pgSz w:w="11906" w:h="16838"/>
      <w:pgMar w:top="1979" w:right="1417" w:bottom="1417" w:left="1417" w:header="142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2A34" w14:textId="77777777" w:rsidR="00763A76" w:rsidRDefault="00763A76" w:rsidP="002F14A2">
      <w:pPr>
        <w:spacing w:after="0"/>
      </w:pPr>
      <w:r>
        <w:separator/>
      </w:r>
    </w:p>
  </w:endnote>
  <w:endnote w:type="continuationSeparator" w:id="0">
    <w:p w14:paraId="48D0963B" w14:textId="77777777" w:rsidR="00763A76" w:rsidRDefault="00763A76" w:rsidP="002F1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22182260"/>
      <w:docPartObj>
        <w:docPartGallery w:val="Page Numbers (Bottom of Page)"/>
        <w:docPartUnique/>
      </w:docPartObj>
    </w:sdtPr>
    <w:sdtContent>
      <w:p w14:paraId="24289312" w14:textId="77777777" w:rsidR="009F0671" w:rsidRDefault="009F0671" w:rsidP="003103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9EF1CE" w14:textId="77777777" w:rsidR="009F0671" w:rsidRDefault="009F0671" w:rsidP="009F06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color w:val="1F4E79" w:themeColor="accent1" w:themeShade="80"/>
        <w:sz w:val="16"/>
        <w:szCs w:val="16"/>
      </w:rPr>
      <w:id w:val="408349747"/>
      <w:docPartObj>
        <w:docPartGallery w:val="Page Numbers (Bottom of Page)"/>
        <w:docPartUnique/>
      </w:docPartObj>
    </w:sdtPr>
    <w:sdtContent>
      <w:p w14:paraId="35E89155" w14:textId="77777777" w:rsidR="009F0671" w:rsidRPr="009F0671" w:rsidRDefault="009F0671" w:rsidP="00F74913">
        <w:pPr>
          <w:pStyle w:val="Pieddepage"/>
          <w:framePr w:wrap="none" w:vAnchor="text" w:hAnchor="page" w:x="10796" w:y="197"/>
          <w:spacing w:before="0"/>
          <w:rPr>
            <w:rStyle w:val="Numrodepage"/>
            <w:color w:val="1F4E79" w:themeColor="accent1" w:themeShade="80"/>
            <w:sz w:val="16"/>
            <w:szCs w:val="16"/>
          </w:rPr>
        </w:pPr>
        <w:r w:rsidRPr="009F0671">
          <w:rPr>
            <w:rStyle w:val="Numrodepage"/>
            <w:color w:val="1F4E79" w:themeColor="accent1" w:themeShade="80"/>
            <w:sz w:val="16"/>
            <w:szCs w:val="16"/>
          </w:rPr>
          <w:t xml:space="preserve">Page </w:t>
        </w:r>
        <w:r w:rsidRPr="009F0671">
          <w:rPr>
            <w:rStyle w:val="Numrodepage"/>
            <w:color w:val="1F4E79" w:themeColor="accent1" w:themeShade="80"/>
            <w:sz w:val="16"/>
            <w:szCs w:val="16"/>
          </w:rPr>
          <w:fldChar w:fldCharType="begin"/>
        </w:r>
        <w:r w:rsidRPr="009F0671">
          <w:rPr>
            <w:rStyle w:val="Numrodepage"/>
            <w:color w:val="1F4E79" w:themeColor="accent1" w:themeShade="80"/>
            <w:sz w:val="16"/>
            <w:szCs w:val="16"/>
          </w:rPr>
          <w:instrText xml:space="preserve"> PAGE </w:instrText>
        </w:r>
        <w:r w:rsidRPr="009F0671">
          <w:rPr>
            <w:rStyle w:val="Numrodepage"/>
            <w:color w:val="1F4E79" w:themeColor="accent1" w:themeShade="80"/>
            <w:sz w:val="16"/>
            <w:szCs w:val="16"/>
          </w:rPr>
          <w:fldChar w:fldCharType="separate"/>
        </w:r>
        <w:r w:rsidRPr="009F0671">
          <w:rPr>
            <w:rStyle w:val="Numrodepage"/>
            <w:noProof/>
            <w:color w:val="1F4E79" w:themeColor="accent1" w:themeShade="80"/>
            <w:sz w:val="16"/>
            <w:szCs w:val="16"/>
          </w:rPr>
          <w:t>1</w:t>
        </w:r>
        <w:r w:rsidRPr="009F0671">
          <w:rPr>
            <w:rStyle w:val="Numrodepage"/>
            <w:color w:val="1F4E79" w:themeColor="accent1" w:themeShade="80"/>
            <w:sz w:val="16"/>
            <w:szCs w:val="16"/>
          </w:rPr>
          <w:fldChar w:fldCharType="end"/>
        </w:r>
      </w:p>
    </w:sdtContent>
  </w:sdt>
  <w:p w14:paraId="361C303D" w14:textId="77777777" w:rsidR="004C091C" w:rsidRDefault="00F74913" w:rsidP="00F74913">
    <w:pPr>
      <w:pStyle w:val="En-tte"/>
      <w:pBdr>
        <w:top w:val="single" w:sz="4" w:space="1" w:color="1F4E79" w:themeColor="accent1" w:themeShade="80"/>
      </w:pBdr>
      <w:tabs>
        <w:tab w:val="left" w:pos="8615"/>
      </w:tabs>
      <w:spacing w:before="0"/>
      <w:ind w:right="360"/>
      <w:jc w:val="center"/>
      <w:rPr>
        <w:rFonts w:cs="Arial"/>
        <w:color w:val="1F4E79" w:themeColor="accent1" w:themeShade="80"/>
        <w:sz w:val="16"/>
        <w:szCs w:val="16"/>
      </w:rPr>
    </w:pPr>
    <w:r>
      <w:rPr>
        <w:rFonts w:cs="Arial"/>
        <w:color w:val="1F4E79" w:themeColor="accent1" w:themeShade="80"/>
        <w:sz w:val="16"/>
        <w:szCs w:val="16"/>
      </w:rPr>
      <w:t>Institut Supérieur de Promotion Sociale Ilya Prigogine</w:t>
    </w:r>
    <w:r w:rsidR="001F1321" w:rsidRPr="008D4F8E">
      <w:rPr>
        <w:rFonts w:cs="Arial"/>
        <w:color w:val="1F4E79" w:themeColor="accent1" w:themeShade="80"/>
        <w:sz w:val="16"/>
        <w:szCs w:val="16"/>
      </w:rPr>
      <w:t xml:space="preserve"> •</w:t>
    </w:r>
    <w:r w:rsidR="004C091C">
      <w:rPr>
        <w:rFonts w:cs="Arial"/>
        <w:color w:val="1F4E79" w:themeColor="accent1" w:themeShade="80"/>
        <w:sz w:val="16"/>
        <w:szCs w:val="16"/>
      </w:rPr>
      <w:t xml:space="preserve"> </w:t>
    </w:r>
    <w:r w:rsidR="004C091C" w:rsidRPr="008D4F8E">
      <w:rPr>
        <w:rFonts w:cs="Arial"/>
        <w:color w:val="1F4E79" w:themeColor="accent1" w:themeShade="80"/>
        <w:sz w:val="16"/>
        <w:szCs w:val="16"/>
      </w:rPr>
      <w:t>PO Asbl Ilya Prigogine</w:t>
    </w:r>
    <w:r w:rsidR="00876994">
      <w:rPr>
        <w:rFonts w:cs="Arial"/>
        <w:color w:val="1F4E79" w:themeColor="accent1" w:themeShade="80"/>
        <w:sz w:val="16"/>
        <w:szCs w:val="16"/>
      </w:rPr>
      <w:t xml:space="preserve"> </w:t>
    </w:r>
    <w:r w:rsidR="00876994" w:rsidRPr="008D4F8E">
      <w:rPr>
        <w:rFonts w:cs="Arial"/>
        <w:color w:val="1F4E79" w:themeColor="accent1" w:themeShade="80"/>
        <w:sz w:val="16"/>
        <w:szCs w:val="16"/>
      </w:rPr>
      <w:t>•</w:t>
    </w:r>
    <w:r w:rsidR="00876994">
      <w:rPr>
        <w:rFonts w:cs="Arial"/>
        <w:color w:val="1F4E79" w:themeColor="accent1" w:themeShade="80"/>
        <w:sz w:val="16"/>
        <w:szCs w:val="16"/>
      </w:rPr>
      <w:t xml:space="preserve"> </w:t>
    </w:r>
    <w:r w:rsidR="00876994" w:rsidRPr="008D4F8E">
      <w:rPr>
        <w:rFonts w:cs="Arial"/>
        <w:color w:val="1F4E79" w:themeColor="accent1" w:themeShade="80"/>
        <w:sz w:val="16"/>
        <w:szCs w:val="16"/>
      </w:rPr>
      <w:t>Matricule N° 2.132.070 •</w:t>
    </w:r>
    <w:r w:rsidR="00876994">
      <w:rPr>
        <w:rFonts w:cs="Arial"/>
        <w:color w:val="1F4E79" w:themeColor="accent1" w:themeShade="80"/>
        <w:sz w:val="16"/>
        <w:szCs w:val="16"/>
      </w:rPr>
      <w:t xml:space="preserve"> Fase 292</w:t>
    </w:r>
  </w:p>
  <w:p w14:paraId="72735D23" w14:textId="77777777" w:rsidR="00113A21" w:rsidRDefault="00876994" w:rsidP="004C091C">
    <w:pPr>
      <w:pStyle w:val="En-tte"/>
      <w:pBdr>
        <w:top w:val="single" w:sz="4" w:space="1" w:color="1F4E79" w:themeColor="accent1" w:themeShade="80"/>
      </w:pBdr>
      <w:tabs>
        <w:tab w:val="left" w:pos="8615"/>
      </w:tabs>
      <w:spacing w:before="0"/>
      <w:ind w:right="360"/>
      <w:jc w:val="center"/>
      <w:rPr>
        <w:rFonts w:cs="Arial"/>
        <w:color w:val="1F4E79" w:themeColor="accent1" w:themeShade="80"/>
        <w:sz w:val="16"/>
        <w:szCs w:val="16"/>
      </w:rPr>
    </w:pPr>
    <w:r w:rsidRPr="008D4F8E">
      <w:rPr>
        <w:rFonts w:cs="Arial"/>
        <w:color w:val="1F4E79" w:themeColor="accent1" w:themeShade="80"/>
        <w:sz w:val="16"/>
        <w:szCs w:val="16"/>
      </w:rPr>
      <w:t xml:space="preserve">Campus Erasme • Bâtiment P • </w:t>
    </w:r>
    <w:r w:rsidR="008D4F8E" w:rsidRPr="008D4F8E">
      <w:rPr>
        <w:rFonts w:cs="Arial"/>
        <w:color w:val="1F4E79" w:themeColor="accent1" w:themeShade="80"/>
        <w:sz w:val="16"/>
        <w:szCs w:val="16"/>
      </w:rPr>
      <w:t xml:space="preserve">Route de Lennik 808, 1070 Bruxelles </w:t>
    </w:r>
  </w:p>
  <w:p w14:paraId="4EC904C5" w14:textId="77777777" w:rsidR="008D4F8E" w:rsidRPr="008D4F8E" w:rsidRDefault="008D4F8E" w:rsidP="004C091C">
    <w:pPr>
      <w:pStyle w:val="En-tte"/>
      <w:pBdr>
        <w:top w:val="single" w:sz="4" w:space="1" w:color="1F4E79" w:themeColor="accent1" w:themeShade="80"/>
      </w:pBdr>
      <w:tabs>
        <w:tab w:val="left" w:pos="8615"/>
      </w:tabs>
      <w:spacing w:before="0"/>
      <w:ind w:right="360"/>
      <w:jc w:val="center"/>
      <w:rPr>
        <w:rFonts w:cs="Arial"/>
        <w:color w:val="1F4E79" w:themeColor="accent1" w:themeShade="80"/>
        <w:sz w:val="16"/>
        <w:szCs w:val="16"/>
      </w:rPr>
    </w:pPr>
    <w:r w:rsidRPr="008D4F8E">
      <w:rPr>
        <w:rFonts w:cs="Arial"/>
        <w:color w:val="1F4E79" w:themeColor="accent1" w:themeShade="80"/>
        <w:sz w:val="16"/>
        <w:szCs w:val="16"/>
      </w:rPr>
      <w:t xml:space="preserve">T. + 32 </w:t>
    </w:r>
    <w:r w:rsidR="00113A21">
      <w:rPr>
        <w:rFonts w:cs="Arial"/>
        <w:color w:val="1F4E79" w:themeColor="accent1" w:themeShade="80"/>
        <w:sz w:val="16"/>
        <w:szCs w:val="16"/>
      </w:rPr>
      <w:t xml:space="preserve">(0)2 </w:t>
    </w:r>
    <w:r w:rsidRPr="008D4F8E">
      <w:rPr>
        <w:rFonts w:cs="Arial"/>
        <w:color w:val="1F4E79" w:themeColor="accent1" w:themeShade="80"/>
        <w:sz w:val="16"/>
        <w:szCs w:val="16"/>
      </w:rPr>
      <w:t>560</w:t>
    </w:r>
    <w:r w:rsidR="00113A21">
      <w:rPr>
        <w:rFonts w:cs="Arial"/>
        <w:color w:val="1F4E79" w:themeColor="accent1" w:themeShade="80"/>
        <w:sz w:val="16"/>
        <w:szCs w:val="16"/>
      </w:rPr>
      <w:t xml:space="preserve"> </w:t>
    </w:r>
    <w:r w:rsidRPr="008D4F8E">
      <w:rPr>
        <w:rFonts w:cs="Arial"/>
        <w:color w:val="1F4E79" w:themeColor="accent1" w:themeShade="80"/>
        <w:sz w:val="16"/>
        <w:szCs w:val="16"/>
      </w:rPr>
      <w:t>29</w:t>
    </w:r>
    <w:r w:rsidR="00113A21">
      <w:rPr>
        <w:rFonts w:cs="Arial"/>
        <w:color w:val="1F4E79" w:themeColor="accent1" w:themeShade="80"/>
        <w:sz w:val="16"/>
        <w:szCs w:val="16"/>
      </w:rPr>
      <w:t xml:space="preserve"> </w:t>
    </w:r>
    <w:r w:rsidRPr="008D4F8E">
      <w:rPr>
        <w:rFonts w:cs="Arial"/>
        <w:color w:val="1F4E79" w:themeColor="accent1" w:themeShade="80"/>
        <w:sz w:val="16"/>
        <w:szCs w:val="16"/>
      </w:rPr>
      <w:t xml:space="preserve">59 • www.institut-prigogine.be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E5A7" w14:textId="77777777" w:rsidR="00763A76" w:rsidRDefault="00763A76" w:rsidP="002F14A2">
      <w:pPr>
        <w:spacing w:after="0"/>
      </w:pPr>
      <w:r>
        <w:separator/>
      </w:r>
    </w:p>
  </w:footnote>
  <w:footnote w:type="continuationSeparator" w:id="0">
    <w:p w14:paraId="1343ADA2" w14:textId="77777777" w:rsidR="00763A76" w:rsidRDefault="00763A76" w:rsidP="002F1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5EC8" w14:textId="77777777" w:rsidR="002F14A2" w:rsidRDefault="008D4F8E" w:rsidP="002F14A2">
    <w:pPr>
      <w:pStyle w:val="En-tte"/>
      <w:ind w:left="-993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5CBC3C90" wp14:editId="3C6C4D42">
          <wp:simplePos x="0" y="0"/>
          <wp:positionH relativeFrom="column">
            <wp:posOffset>-425450</wp:posOffset>
          </wp:positionH>
          <wp:positionV relativeFrom="paragraph">
            <wp:posOffset>252479</wp:posOffset>
          </wp:positionV>
          <wp:extent cx="1584495" cy="58506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95" cy="58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D1186" w14:textId="77777777" w:rsidR="002F14A2" w:rsidRDefault="002F14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790"/>
    <w:multiLevelType w:val="hybridMultilevel"/>
    <w:tmpl w:val="A67E9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2ED"/>
    <w:multiLevelType w:val="hybridMultilevel"/>
    <w:tmpl w:val="795AD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B30"/>
    <w:multiLevelType w:val="multilevel"/>
    <w:tmpl w:val="41E2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EC2536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A169A"/>
    <w:multiLevelType w:val="multilevel"/>
    <w:tmpl w:val="780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B0F8D"/>
    <w:multiLevelType w:val="hybridMultilevel"/>
    <w:tmpl w:val="134A578A"/>
    <w:lvl w:ilvl="0" w:tplc="4F109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2F70"/>
    <w:multiLevelType w:val="multilevel"/>
    <w:tmpl w:val="788E696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EB5B2C"/>
    <w:multiLevelType w:val="hybridMultilevel"/>
    <w:tmpl w:val="E2FA3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E81"/>
    <w:multiLevelType w:val="hybridMultilevel"/>
    <w:tmpl w:val="739A57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574660">
    <w:abstractNumId w:val="4"/>
  </w:num>
  <w:num w:numId="2" w16cid:durableId="341201947">
    <w:abstractNumId w:val="8"/>
  </w:num>
  <w:num w:numId="3" w16cid:durableId="1319383861">
    <w:abstractNumId w:val="1"/>
  </w:num>
  <w:num w:numId="4" w16cid:durableId="822700018">
    <w:abstractNumId w:val="5"/>
  </w:num>
  <w:num w:numId="5" w16cid:durableId="1394503117">
    <w:abstractNumId w:val="2"/>
  </w:num>
  <w:num w:numId="6" w16cid:durableId="844440012">
    <w:abstractNumId w:val="3"/>
  </w:num>
  <w:num w:numId="7" w16cid:durableId="2081516089">
    <w:abstractNumId w:val="6"/>
  </w:num>
  <w:num w:numId="8" w16cid:durableId="1070539254">
    <w:abstractNumId w:val="0"/>
  </w:num>
  <w:num w:numId="9" w16cid:durableId="33432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5C"/>
    <w:rsid w:val="00083E2C"/>
    <w:rsid w:val="0009276F"/>
    <w:rsid w:val="000A142A"/>
    <w:rsid w:val="00113A21"/>
    <w:rsid w:val="00116784"/>
    <w:rsid w:val="0012758A"/>
    <w:rsid w:val="001E5FC3"/>
    <w:rsid w:val="001F1321"/>
    <w:rsid w:val="00207363"/>
    <w:rsid w:val="00275BBE"/>
    <w:rsid w:val="002A6847"/>
    <w:rsid w:val="002C0135"/>
    <w:rsid w:val="002C2494"/>
    <w:rsid w:val="002F14A2"/>
    <w:rsid w:val="00442E52"/>
    <w:rsid w:val="004B5C5D"/>
    <w:rsid w:val="004C091C"/>
    <w:rsid w:val="005302F9"/>
    <w:rsid w:val="00555D44"/>
    <w:rsid w:val="00557B51"/>
    <w:rsid w:val="005641FD"/>
    <w:rsid w:val="005662EF"/>
    <w:rsid w:val="005A40ED"/>
    <w:rsid w:val="00655A3C"/>
    <w:rsid w:val="007055C3"/>
    <w:rsid w:val="0070730D"/>
    <w:rsid w:val="00725E72"/>
    <w:rsid w:val="00763A76"/>
    <w:rsid w:val="00876994"/>
    <w:rsid w:val="008D4F8E"/>
    <w:rsid w:val="008E7DF9"/>
    <w:rsid w:val="0097033B"/>
    <w:rsid w:val="009E405C"/>
    <w:rsid w:val="009F0671"/>
    <w:rsid w:val="00A4760B"/>
    <w:rsid w:val="00B20D91"/>
    <w:rsid w:val="00B43C98"/>
    <w:rsid w:val="00B7044E"/>
    <w:rsid w:val="00B93FCF"/>
    <w:rsid w:val="00BD13E2"/>
    <w:rsid w:val="00C70B13"/>
    <w:rsid w:val="00CD298A"/>
    <w:rsid w:val="00CF1EA7"/>
    <w:rsid w:val="00D32788"/>
    <w:rsid w:val="00E0271B"/>
    <w:rsid w:val="00F52944"/>
    <w:rsid w:val="00F74913"/>
    <w:rsid w:val="00F925EA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7A9E"/>
  <w15:chartTrackingRefBased/>
  <w15:docId w15:val="{B8B8DE75-563B-ED4D-B4D4-75F743D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2A"/>
    <w:pPr>
      <w:spacing w:before="120" w:after="120" w:line="240" w:lineRule="auto"/>
      <w:jc w:val="both"/>
    </w:pPr>
    <w:rPr>
      <w:rFonts w:ascii="Arial" w:hAnsi="Arial"/>
      <w:sz w:val="20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4760B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color w:val="12438B"/>
      <w:sz w:val="2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74913"/>
    <w:pPr>
      <w:numPr>
        <w:ilvl w:val="1"/>
      </w:numPr>
      <w:spacing w:before="40"/>
      <w:outlineLvl w:val="1"/>
    </w:pPr>
    <w:rPr>
      <w:color w:val="2E74B5" w:themeColor="accent1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4A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F14A2"/>
  </w:style>
  <w:style w:type="paragraph" w:styleId="Pieddepage">
    <w:name w:val="footer"/>
    <w:basedOn w:val="Normal"/>
    <w:link w:val="PieddepageCar"/>
    <w:uiPriority w:val="99"/>
    <w:unhideWhenUsed/>
    <w:rsid w:val="002F14A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F14A2"/>
  </w:style>
  <w:style w:type="character" w:styleId="Lienhypertexte">
    <w:name w:val="Hyperlink"/>
    <w:basedOn w:val="Policepardfaut"/>
    <w:uiPriority w:val="99"/>
    <w:unhideWhenUsed/>
    <w:rsid w:val="008D4F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F8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9F0671"/>
  </w:style>
  <w:style w:type="paragraph" w:styleId="Sansinterligne">
    <w:name w:val="No Spacing"/>
    <w:uiPriority w:val="1"/>
    <w:qFormat/>
    <w:rsid w:val="009F0671"/>
    <w:pPr>
      <w:spacing w:after="0" w:line="240" w:lineRule="auto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47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ev">
    <w:name w:val="Strong"/>
    <w:basedOn w:val="Policepardfaut"/>
    <w:uiPriority w:val="22"/>
    <w:qFormat/>
    <w:rsid w:val="00A4760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4760B"/>
    <w:rPr>
      <w:rFonts w:ascii="Arial" w:eastAsiaTheme="majorEastAsia" w:hAnsi="Arial" w:cstheme="majorBidi"/>
      <w:b/>
      <w:color w:val="12438B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74913"/>
    <w:rPr>
      <w:rFonts w:ascii="Arial" w:eastAsiaTheme="majorEastAsia" w:hAnsi="Arial" w:cstheme="majorBidi"/>
      <w:b/>
      <w:color w:val="2E74B5" w:themeColor="accent1" w:themeShade="BF"/>
      <w:sz w:val="20"/>
      <w:szCs w:val="26"/>
      <w:lang w:val="fr-FR"/>
    </w:rPr>
  </w:style>
  <w:style w:type="numbering" w:customStyle="1" w:styleId="Listeactuelle1">
    <w:name w:val="Liste actuelle1"/>
    <w:uiPriority w:val="99"/>
    <w:rsid w:val="00A4760B"/>
    <w:pPr>
      <w:numPr>
        <w:numId w:val="6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0A142A"/>
    <w:pPr>
      <w:spacing w:before="0" w:after="0"/>
      <w:contextualSpacing/>
      <w:jc w:val="center"/>
    </w:pPr>
    <w:rPr>
      <w:rFonts w:ascii="Montserrat" w:eastAsiaTheme="majorEastAsia" w:hAnsi="Montserrat" w:cstheme="majorBidi"/>
      <w:color w:val="12438B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42A"/>
    <w:rPr>
      <w:rFonts w:ascii="Montserrat" w:eastAsiaTheme="majorEastAsia" w:hAnsi="Montserrat" w:cstheme="majorBidi"/>
      <w:color w:val="12438B"/>
      <w:spacing w:val="-10"/>
      <w:kern w:val="28"/>
      <w:sz w:val="32"/>
      <w:szCs w:val="5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42A"/>
    <w:pPr>
      <w:numPr>
        <w:numId w:val="0"/>
      </w:numPr>
      <w:spacing w:before="480" w:after="0" w:line="276" w:lineRule="auto"/>
      <w:jc w:val="left"/>
      <w:outlineLvl w:val="9"/>
    </w:pPr>
    <w:rPr>
      <w:bCs/>
      <w:sz w:val="20"/>
      <w:szCs w:val="28"/>
      <w:lang w:val="fr-BE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A142A"/>
    <w:pPr>
      <w:spacing w:after="0"/>
      <w:jc w:val="left"/>
    </w:pPr>
    <w:rPr>
      <w:rFonts w:cs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rsid w:val="000A142A"/>
    <w:pPr>
      <w:spacing w:after="0"/>
      <w:ind w:left="200"/>
      <w:jc w:val="left"/>
    </w:pPr>
    <w:rPr>
      <w:rFonts w:cstheme="minorHAnsi"/>
      <w:bC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0A142A"/>
    <w:pPr>
      <w:spacing w:before="0"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A142A"/>
    <w:pPr>
      <w:spacing w:before="0"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A142A"/>
    <w:pPr>
      <w:spacing w:before="0"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A142A"/>
    <w:pPr>
      <w:spacing w:before="0"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A142A"/>
    <w:pPr>
      <w:spacing w:before="0"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A142A"/>
    <w:pPr>
      <w:spacing w:before="0"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A142A"/>
    <w:pPr>
      <w:spacing w:before="0" w:after="0"/>
      <w:ind w:left="1600"/>
      <w:jc w:val="left"/>
    </w:pPr>
    <w:rPr>
      <w:rFonts w:asciiTheme="minorHAnsi" w:hAnsiTheme="minorHAnsi" w:cstheme="minorHAnsi"/>
      <w:szCs w:val="20"/>
    </w:rPr>
  </w:style>
  <w:style w:type="table" w:styleId="Grilledutableau">
    <w:name w:val="Table Grid"/>
    <w:basedOn w:val="TableauNormal"/>
    <w:uiPriority w:val="39"/>
    <w:rsid w:val="009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es/Library/Group%20Containers/UBF8T346G9.Office/User%20Content.localized/Templates.localized/Lettre_II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34410-97D5-C045-B720-78953A6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Lettre_IIP.dotx</Template>
  <TotalTime>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SOHET Charles</cp:lastModifiedBy>
  <cp:revision>3</cp:revision>
  <dcterms:created xsi:type="dcterms:W3CDTF">2022-09-20T10:56:00Z</dcterms:created>
  <dcterms:modified xsi:type="dcterms:W3CDTF">2022-09-20T11:06:00Z</dcterms:modified>
</cp:coreProperties>
</file>